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6BABA1" w14:textId="0B68D81E" w:rsidR="001776C2" w:rsidRDefault="001B16D3" w:rsidP="00D333DD">
      <w:pPr>
        <w:jc w:val="center"/>
        <w:rPr>
          <w:rFonts w:ascii="ADLaM Display" w:hAnsi="ADLaM Display" w:cs="ADLaM Display"/>
          <w:b/>
          <w:bCs/>
          <w:sz w:val="40"/>
          <w:szCs w:val="40"/>
        </w:rPr>
      </w:pPr>
      <w:r>
        <w:rPr>
          <w:rFonts w:ascii="ADLaM Display" w:hAnsi="ADLaM Display" w:cs="ADLaM Display"/>
          <w:b/>
          <w:bCs/>
          <w:sz w:val="40"/>
          <w:szCs w:val="40"/>
        </w:rPr>
        <w:t>LE UOVA</w:t>
      </w:r>
      <w:r w:rsidR="00135A73" w:rsidRPr="00135A73">
        <w:rPr>
          <w:rFonts w:ascii="ADLaM Display" w:hAnsi="ADLaM Display" w:cs="ADLaM Display"/>
          <w:b/>
          <w:bCs/>
          <w:sz w:val="40"/>
          <w:szCs w:val="40"/>
        </w:rPr>
        <w:t xml:space="preserve"> DELLA RICERCA AIRC 202</w:t>
      </w:r>
      <w:r>
        <w:rPr>
          <w:rFonts w:ascii="ADLaM Display" w:hAnsi="ADLaM Display" w:cs="ADLaM Display"/>
          <w:b/>
          <w:bCs/>
          <w:sz w:val="40"/>
          <w:szCs w:val="40"/>
        </w:rPr>
        <w:t>6</w:t>
      </w:r>
    </w:p>
    <w:p w14:paraId="49BC5250" w14:textId="1BDC9AF9" w:rsidR="0021773D" w:rsidRDefault="0021773D">
      <w:pPr>
        <w:rPr>
          <w:rFonts w:ascii="ADLaM Display" w:hAnsi="ADLaM Display" w:cs="ADLaM Display"/>
          <w:b/>
          <w:bCs/>
          <w:sz w:val="40"/>
          <w:szCs w:val="40"/>
        </w:rPr>
      </w:pPr>
      <w:r>
        <w:rPr>
          <w:rFonts w:ascii="ADLaM Display" w:hAnsi="ADLaM Display" w:cs="ADLaM Display"/>
          <w:sz w:val="40"/>
          <w:szCs w:val="40"/>
        </w:rPr>
        <w:t>Classe</w:t>
      </w:r>
      <w:r w:rsidR="00D333DD">
        <w:rPr>
          <w:rFonts w:ascii="ADLaM Display" w:hAnsi="ADLaM Display" w:cs="ADLaM Display"/>
          <w:sz w:val="40"/>
          <w:szCs w:val="40"/>
        </w:rPr>
        <w:t xml:space="preserve"> </w:t>
      </w:r>
      <w:r>
        <w:rPr>
          <w:rFonts w:ascii="ADLaM Display" w:hAnsi="ADLaM Display" w:cs="ADLaM Display"/>
          <w:sz w:val="40"/>
          <w:szCs w:val="40"/>
        </w:rPr>
        <w:t>……</w:t>
      </w:r>
      <w:r w:rsidR="00D333DD">
        <w:rPr>
          <w:rFonts w:ascii="ADLaM Display" w:hAnsi="ADLaM Display" w:cs="ADLaM Display"/>
          <w:sz w:val="40"/>
          <w:szCs w:val="40"/>
        </w:rPr>
        <w:t xml:space="preserve"> </w:t>
      </w:r>
      <w:r>
        <w:rPr>
          <w:rFonts w:ascii="ADLaM Display" w:hAnsi="ADLaM Display" w:cs="ADLaM Display"/>
          <w:sz w:val="40"/>
          <w:szCs w:val="40"/>
        </w:rPr>
        <w:t>sez</w:t>
      </w:r>
      <w:r w:rsidR="00D333DD">
        <w:rPr>
          <w:rFonts w:ascii="ADLaM Display" w:hAnsi="ADLaM Display" w:cs="ADLaM Display"/>
          <w:sz w:val="40"/>
          <w:szCs w:val="40"/>
        </w:rPr>
        <w:t xml:space="preserve"> </w:t>
      </w:r>
      <w:r>
        <w:rPr>
          <w:rFonts w:ascii="ADLaM Display" w:hAnsi="ADLaM Display" w:cs="ADLaM Display"/>
          <w:sz w:val="40"/>
          <w:szCs w:val="40"/>
        </w:rPr>
        <w:t>…….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4712"/>
        <w:gridCol w:w="2002"/>
        <w:gridCol w:w="1092"/>
        <w:gridCol w:w="1269"/>
        <w:gridCol w:w="1381"/>
      </w:tblGrid>
      <w:tr w:rsidR="001B16D3" w14:paraId="7CDF8EF6" w14:textId="77777777" w:rsidTr="001B16D3">
        <w:tc>
          <w:tcPr>
            <w:tcW w:w="4761" w:type="dxa"/>
          </w:tcPr>
          <w:p w14:paraId="501395B9" w14:textId="4D615250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  <w:r>
              <w:rPr>
                <w:rFonts w:ascii="ADLaM Display" w:hAnsi="ADLaM Display" w:cs="ADLaM Display"/>
                <w:sz w:val="40"/>
                <w:szCs w:val="40"/>
              </w:rPr>
              <w:t xml:space="preserve">Nome e Cognome   </w:t>
            </w:r>
          </w:p>
        </w:tc>
        <w:tc>
          <w:tcPr>
            <w:tcW w:w="2005" w:type="dxa"/>
          </w:tcPr>
          <w:p w14:paraId="716F9DA2" w14:textId="5CB8FDBE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  <w:r>
              <w:rPr>
                <w:rFonts w:ascii="ADLaM Display" w:hAnsi="ADLaM Display" w:cs="ADLaM Display"/>
                <w:sz w:val="40"/>
                <w:szCs w:val="40"/>
              </w:rPr>
              <w:t>Fondente</w:t>
            </w:r>
          </w:p>
        </w:tc>
        <w:tc>
          <w:tcPr>
            <w:tcW w:w="1026" w:type="dxa"/>
          </w:tcPr>
          <w:p w14:paraId="5C2C99EA" w14:textId="2D117EE9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  <w:r>
              <w:rPr>
                <w:rFonts w:ascii="ADLaM Display" w:hAnsi="ADLaM Display" w:cs="ADLaM Display"/>
                <w:sz w:val="40"/>
                <w:szCs w:val="40"/>
              </w:rPr>
              <w:t>Latte</w:t>
            </w:r>
          </w:p>
        </w:tc>
        <w:tc>
          <w:tcPr>
            <w:tcW w:w="1275" w:type="dxa"/>
          </w:tcPr>
          <w:p w14:paraId="2B301AB8" w14:textId="290FBF5A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  <w:r>
              <w:rPr>
                <w:rFonts w:ascii="ADLaM Display" w:hAnsi="ADLaM Display" w:cs="ADLaM Display"/>
                <w:sz w:val="40"/>
                <w:szCs w:val="40"/>
              </w:rPr>
              <w:t>120 g</w:t>
            </w:r>
          </w:p>
        </w:tc>
        <w:tc>
          <w:tcPr>
            <w:tcW w:w="1389" w:type="dxa"/>
          </w:tcPr>
          <w:p w14:paraId="1A63AC8E" w14:textId="207F4005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  <w:r>
              <w:rPr>
                <w:rFonts w:ascii="ADLaM Display" w:hAnsi="ADLaM Display" w:cs="ADLaM Display"/>
                <w:sz w:val="40"/>
                <w:szCs w:val="40"/>
              </w:rPr>
              <w:t>500 g</w:t>
            </w:r>
          </w:p>
        </w:tc>
      </w:tr>
      <w:tr w:rsidR="001B16D3" w14:paraId="59D9DF77" w14:textId="77777777" w:rsidTr="001B16D3">
        <w:tc>
          <w:tcPr>
            <w:tcW w:w="4761" w:type="dxa"/>
          </w:tcPr>
          <w:p w14:paraId="277C693B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18E5EF53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0C10D095" w14:textId="61FF4423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4A283901" w14:textId="36198505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6ADDCBA1" w14:textId="6F7DDA2F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6F2EF172" w14:textId="77777777" w:rsidTr="001B16D3">
        <w:tc>
          <w:tcPr>
            <w:tcW w:w="4761" w:type="dxa"/>
          </w:tcPr>
          <w:p w14:paraId="165EBB5D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4DD8EBA2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3FFAE0D4" w14:textId="481AF940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51FB4098" w14:textId="7C1EADB5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4B469E2D" w14:textId="041FC5FD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49907024" w14:textId="77777777" w:rsidTr="001B16D3">
        <w:tc>
          <w:tcPr>
            <w:tcW w:w="4761" w:type="dxa"/>
          </w:tcPr>
          <w:p w14:paraId="76F19F17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1583CBD8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2EEB9551" w14:textId="15D48876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5CFE9309" w14:textId="16900A65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2E713F26" w14:textId="2EE9DE36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4C6590E1" w14:textId="77777777" w:rsidTr="001B16D3">
        <w:tc>
          <w:tcPr>
            <w:tcW w:w="4761" w:type="dxa"/>
          </w:tcPr>
          <w:p w14:paraId="452AFF07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53D9A9C8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14818D1B" w14:textId="7C2FE10D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2E9B7130" w14:textId="1ECC08FD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1D86833E" w14:textId="2D5B9CCF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4A2BE999" w14:textId="77777777" w:rsidTr="001B16D3">
        <w:tc>
          <w:tcPr>
            <w:tcW w:w="4761" w:type="dxa"/>
          </w:tcPr>
          <w:p w14:paraId="6F73D9C8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72E99BCA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6131F957" w14:textId="60533373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152C6573" w14:textId="490F0B51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4A76C9E3" w14:textId="1C521CED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28F1ED28" w14:textId="77777777" w:rsidTr="001B16D3">
        <w:tc>
          <w:tcPr>
            <w:tcW w:w="4761" w:type="dxa"/>
          </w:tcPr>
          <w:p w14:paraId="11AD6E26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3ABC9E35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4B53B087" w14:textId="070A8C7F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29BF998F" w14:textId="5537736B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456759EF" w14:textId="633CACD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3520A7D7" w14:textId="77777777" w:rsidTr="001B16D3">
        <w:tc>
          <w:tcPr>
            <w:tcW w:w="4761" w:type="dxa"/>
          </w:tcPr>
          <w:p w14:paraId="6423EE5F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472DE686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1EA1CED3" w14:textId="710E2853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6F36C6EF" w14:textId="64A81105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517CA05B" w14:textId="3672DA8B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557BB9B2" w14:textId="77777777" w:rsidTr="001B16D3">
        <w:tc>
          <w:tcPr>
            <w:tcW w:w="4761" w:type="dxa"/>
          </w:tcPr>
          <w:p w14:paraId="40D3A258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36B92937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45D6A4DD" w14:textId="46F16B96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3275F58A" w14:textId="40883E9B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1207EF80" w14:textId="237AA0C2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58D0D142" w14:textId="77777777" w:rsidTr="001B16D3">
        <w:tc>
          <w:tcPr>
            <w:tcW w:w="4761" w:type="dxa"/>
          </w:tcPr>
          <w:p w14:paraId="068FC459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566CC45F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74D0C912" w14:textId="786F0702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6D6D46B5" w14:textId="567F82FB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546C4646" w14:textId="72597869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0FF01E65" w14:textId="77777777" w:rsidTr="001B16D3">
        <w:tc>
          <w:tcPr>
            <w:tcW w:w="4761" w:type="dxa"/>
          </w:tcPr>
          <w:p w14:paraId="5DF8A50B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5F829705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1825BF91" w14:textId="25B6590A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3D4C1399" w14:textId="08BEBB5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26E08F8F" w14:textId="143E839E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5E4F74B2" w14:textId="77777777" w:rsidTr="001B16D3">
        <w:tc>
          <w:tcPr>
            <w:tcW w:w="4761" w:type="dxa"/>
          </w:tcPr>
          <w:p w14:paraId="09CABA13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036E671B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67A2B5EF" w14:textId="2FE8721C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3E5F974B" w14:textId="7B32D1AC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415112EA" w14:textId="2A98AE33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35466B6F" w14:textId="77777777" w:rsidTr="001B16D3">
        <w:tc>
          <w:tcPr>
            <w:tcW w:w="4761" w:type="dxa"/>
          </w:tcPr>
          <w:p w14:paraId="293CBAC4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77301BFC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3FCFDAA7" w14:textId="3D761C7F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3C8C131A" w14:textId="682A74CD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19D5AC79" w14:textId="743BFDFF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1B194121" w14:textId="77777777" w:rsidTr="001B16D3">
        <w:tc>
          <w:tcPr>
            <w:tcW w:w="4761" w:type="dxa"/>
          </w:tcPr>
          <w:p w14:paraId="6994541E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41D671CB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4A9A5EA8" w14:textId="0BAE8950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0D04D625" w14:textId="24040E03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7A6BF815" w14:textId="64C5A2D6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07ED0B94" w14:textId="77777777" w:rsidTr="001B16D3">
        <w:tc>
          <w:tcPr>
            <w:tcW w:w="4761" w:type="dxa"/>
          </w:tcPr>
          <w:p w14:paraId="32E46070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363309B1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4BFA5BF9" w14:textId="5AD84745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1A6719B4" w14:textId="1F2E3D82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7E546D2B" w14:textId="0D97FA39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0D6DD5A5" w14:textId="77777777" w:rsidTr="001B16D3">
        <w:tc>
          <w:tcPr>
            <w:tcW w:w="4761" w:type="dxa"/>
          </w:tcPr>
          <w:p w14:paraId="2BE1D11B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448AB9EA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511CE0F8" w14:textId="5F07AD28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5AB27CE4" w14:textId="5EA73EB0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111FD653" w14:textId="0051BC53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65994B4D" w14:textId="77777777" w:rsidTr="001B16D3">
        <w:tc>
          <w:tcPr>
            <w:tcW w:w="4761" w:type="dxa"/>
          </w:tcPr>
          <w:p w14:paraId="49A9C3DA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57E91B00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0B4F48B0" w14:textId="190B0C71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75265451" w14:textId="5BEF6DAC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10CB62C8" w14:textId="0C6E0E46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5A8DC841" w14:textId="77777777" w:rsidTr="001B16D3">
        <w:tc>
          <w:tcPr>
            <w:tcW w:w="4761" w:type="dxa"/>
          </w:tcPr>
          <w:p w14:paraId="44EAAF1A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2005" w:type="dxa"/>
          </w:tcPr>
          <w:p w14:paraId="19EC3E53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66AAA1A0" w14:textId="24BDA193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1D8F8B89" w14:textId="7BA43C4F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7A4C4206" w14:textId="5A7D8CCD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  <w:tr w:rsidR="001B16D3" w14:paraId="0E498C6C" w14:textId="77777777" w:rsidTr="001B16D3">
        <w:trPr>
          <w:trHeight w:val="58"/>
        </w:trPr>
        <w:tc>
          <w:tcPr>
            <w:tcW w:w="4761" w:type="dxa"/>
          </w:tcPr>
          <w:p w14:paraId="2661BA8D" w14:textId="26C771DD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  <w:r>
              <w:rPr>
                <w:rFonts w:ascii="ADLaM Display" w:hAnsi="ADLaM Display" w:cs="ADLaM Display"/>
                <w:sz w:val="40"/>
                <w:szCs w:val="40"/>
              </w:rPr>
              <w:t xml:space="preserve">    </w:t>
            </w:r>
            <w:r w:rsidR="00D256C3">
              <w:rPr>
                <w:rFonts w:ascii="ADLaM Display" w:hAnsi="ADLaM Display" w:cs="ADLaM Display"/>
                <w:sz w:val="40"/>
                <w:szCs w:val="40"/>
              </w:rPr>
              <w:t xml:space="preserve">                      </w:t>
            </w:r>
            <w:r>
              <w:rPr>
                <w:rFonts w:ascii="ADLaM Display" w:hAnsi="ADLaM Display" w:cs="ADLaM Display"/>
                <w:sz w:val="40"/>
                <w:szCs w:val="40"/>
              </w:rPr>
              <w:t xml:space="preserve"> </w:t>
            </w:r>
            <w:r w:rsidR="00D256C3" w:rsidRPr="00D256C3">
              <w:rPr>
                <w:rFonts w:ascii="ADLaM Display" w:hAnsi="ADLaM Display" w:cs="ADLaM Display"/>
                <w:sz w:val="40"/>
                <w:szCs w:val="40"/>
              </w:rPr>
              <w:t>TOTALE</w:t>
            </w:r>
            <w:r>
              <w:rPr>
                <w:rFonts w:ascii="ADLaM Display" w:hAnsi="ADLaM Display" w:cs="ADLaM Display"/>
                <w:sz w:val="40"/>
                <w:szCs w:val="40"/>
              </w:rPr>
              <w:t xml:space="preserve">                                                </w:t>
            </w:r>
          </w:p>
        </w:tc>
        <w:tc>
          <w:tcPr>
            <w:tcW w:w="2005" w:type="dxa"/>
          </w:tcPr>
          <w:p w14:paraId="37141C22" w14:textId="77777777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026" w:type="dxa"/>
          </w:tcPr>
          <w:p w14:paraId="26C4B6D9" w14:textId="171FB94A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275" w:type="dxa"/>
          </w:tcPr>
          <w:p w14:paraId="351B3230" w14:textId="3B076BF0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  <w:tc>
          <w:tcPr>
            <w:tcW w:w="1389" w:type="dxa"/>
          </w:tcPr>
          <w:p w14:paraId="0E3E7CE1" w14:textId="5BA070FB" w:rsidR="001B16D3" w:rsidRDefault="001B16D3">
            <w:pPr>
              <w:rPr>
                <w:rFonts w:ascii="ADLaM Display" w:hAnsi="ADLaM Display" w:cs="ADLaM Display"/>
                <w:sz w:val="40"/>
                <w:szCs w:val="40"/>
              </w:rPr>
            </w:pPr>
          </w:p>
        </w:tc>
      </w:tr>
    </w:tbl>
    <w:p w14:paraId="7269DCE5" w14:textId="77777777" w:rsidR="001B16D3" w:rsidRDefault="001B16D3" w:rsidP="001B16D3">
      <w:pPr>
        <w:pStyle w:val="Paragrafoelenco"/>
        <w:rPr>
          <w:rFonts w:ascii="ADLaM Display" w:hAnsi="ADLaM Display" w:cs="ADLaM Display"/>
          <w:sz w:val="28"/>
          <w:szCs w:val="28"/>
        </w:rPr>
      </w:pPr>
    </w:p>
    <w:p w14:paraId="5EEB3AD1" w14:textId="58A2A391" w:rsidR="001B16D3" w:rsidRPr="001B16D3" w:rsidRDefault="001B16D3" w:rsidP="001B16D3">
      <w:pPr>
        <w:pStyle w:val="Paragrafoelenco"/>
        <w:numPr>
          <w:ilvl w:val="0"/>
          <w:numId w:val="2"/>
        </w:numPr>
        <w:rPr>
          <w:rFonts w:ascii="ADLaM Display" w:hAnsi="ADLaM Display" w:cs="ADLaM Display"/>
          <w:sz w:val="28"/>
          <w:szCs w:val="28"/>
        </w:rPr>
      </w:pPr>
      <w:r w:rsidRPr="001B16D3">
        <w:rPr>
          <w:rFonts w:ascii="ADLaM Display" w:hAnsi="ADLaM Display" w:cs="ADLaM Display"/>
          <w:sz w:val="28"/>
          <w:szCs w:val="28"/>
        </w:rPr>
        <w:t>uovo da 120 gr al latte o fondente con un contributo di 4 Euro;</w:t>
      </w:r>
    </w:p>
    <w:p w14:paraId="013C57FE" w14:textId="3887AC38" w:rsidR="001B16D3" w:rsidRPr="001B16D3" w:rsidRDefault="001B16D3" w:rsidP="001B16D3">
      <w:pPr>
        <w:pStyle w:val="Paragrafoelenco"/>
        <w:numPr>
          <w:ilvl w:val="0"/>
          <w:numId w:val="2"/>
        </w:numPr>
        <w:rPr>
          <w:rFonts w:ascii="ADLaM Display" w:hAnsi="ADLaM Display" w:cs="ADLaM Display"/>
          <w:sz w:val="28"/>
          <w:szCs w:val="28"/>
        </w:rPr>
      </w:pPr>
      <w:r w:rsidRPr="001B16D3">
        <w:rPr>
          <w:rFonts w:ascii="ADLaM Display" w:hAnsi="ADLaM Display" w:cs="ADLaM Display"/>
          <w:sz w:val="28"/>
          <w:szCs w:val="28"/>
        </w:rPr>
        <w:t>uovo da 500 gr al latte o fondente con un contributo di 18 Euro.</w:t>
      </w:r>
    </w:p>
    <w:p w14:paraId="65336326" w14:textId="03086C9D" w:rsidR="00D333DD" w:rsidRDefault="00D333DD" w:rsidP="0021773D">
      <w:pPr>
        <w:rPr>
          <w:rFonts w:ascii="ADLaM Display" w:hAnsi="ADLaM Display" w:cs="ADLaM Display"/>
          <w:sz w:val="40"/>
          <w:szCs w:val="40"/>
        </w:rPr>
      </w:pPr>
    </w:p>
    <w:p w14:paraId="06D66A61" w14:textId="7453617D" w:rsidR="00135A73" w:rsidRPr="00D333DD" w:rsidRDefault="00D46467" w:rsidP="0021773D">
      <w:pPr>
        <w:rPr>
          <w:rFonts w:ascii="ADLaM Display" w:hAnsi="ADLaM Display" w:cs="ADLaM Display"/>
          <w:sz w:val="40"/>
          <w:szCs w:val="40"/>
        </w:rPr>
      </w:pPr>
      <w:r>
        <w:rPr>
          <w:rFonts w:ascii="ADLaM Display" w:hAnsi="ADLaM Display" w:cs="ADLaM Display"/>
          <w:sz w:val="28"/>
          <w:szCs w:val="28"/>
        </w:rPr>
        <w:t>Consegna il 2</w:t>
      </w:r>
      <w:bookmarkStart w:id="0" w:name="_GoBack"/>
      <w:bookmarkEnd w:id="0"/>
      <w:r w:rsidR="0021773D" w:rsidRPr="0021773D">
        <w:rPr>
          <w:rFonts w:ascii="ADLaM Display" w:hAnsi="ADLaM Display" w:cs="ADLaM Display"/>
          <w:sz w:val="28"/>
          <w:szCs w:val="28"/>
        </w:rPr>
        <w:t xml:space="preserve">0 </w:t>
      </w:r>
      <w:r w:rsidR="001B16D3">
        <w:rPr>
          <w:rFonts w:ascii="ADLaM Display" w:hAnsi="ADLaM Display" w:cs="ADLaM Display"/>
          <w:sz w:val="28"/>
          <w:szCs w:val="28"/>
        </w:rPr>
        <w:t>MARZO</w:t>
      </w:r>
      <w:r w:rsidR="0021773D" w:rsidRPr="0021773D">
        <w:rPr>
          <w:rFonts w:ascii="ADLaM Display" w:hAnsi="ADLaM Display" w:cs="ADLaM Display"/>
          <w:sz w:val="28"/>
          <w:szCs w:val="28"/>
        </w:rPr>
        <w:t xml:space="preserve"> 202</w:t>
      </w:r>
      <w:r w:rsidR="001B16D3">
        <w:rPr>
          <w:rFonts w:ascii="ADLaM Display" w:hAnsi="ADLaM Display" w:cs="ADLaM Display"/>
          <w:sz w:val="28"/>
          <w:szCs w:val="28"/>
        </w:rPr>
        <w:t>6</w:t>
      </w:r>
      <w:r w:rsidR="0021773D" w:rsidRPr="0021773D">
        <w:rPr>
          <w:rFonts w:ascii="ADLaM Display" w:hAnsi="ADLaM Display" w:cs="ADLaM Display"/>
          <w:sz w:val="28"/>
          <w:szCs w:val="28"/>
        </w:rPr>
        <w:t xml:space="preserve"> alla prof.ssa Giammellaro Francesca                                  </w:t>
      </w:r>
    </w:p>
    <w:sectPr w:rsidR="00135A73" w:rsidRPr="00D333DD" w:rsidSect="00D333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DLaM Display">
    <w:altName w:val="Cambria"/>
    <w:charset w:val="00"/>
    <w:family w:val="auto"/>
    <w:pitch w:val="variable"/>
    <w:sig w:usb0="8000206F" w:usb1="4200004A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C41E0"/>
    <w:multiLevelType w:val="hybridMultilevel"/>
    <w:tmpl w:val="F00ED4CC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">
    <w:nsid w:val="7A3D474D"/>
    <w:multiLevelType w:val="hybridMultilevel"/>
    <w:tmpl w:val="F4F05A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8E4"/>
    <w:rsid w:val="00135A73"/>
    <w:rsid w:val="001776C2"/>
    <w:rsid w:val="001B16D3"/>
    <w:rsid w:val="0021773D"/>
    <w:rsid w:val="00A318E4"/>
    <w:rsid w:val="00C747C8"/>
    <w:rsid w:val="00D256C3"/>
    <w:rsid w:val="00D333DD"/>
    <w:rsid w:val="00D46467"/>
    <w:rsid w:val="00E8711B"/>
    <w:rsid w:val="00FE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55B29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A3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A3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A3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A318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A318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A318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A318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A318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A318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A3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A3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A318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18E4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A318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A318E4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A318E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35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318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18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318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318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318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318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318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318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318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uiPriority w:val="9"/>
    <w:rsid w:val="00A318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A318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A318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atterepredefinitoparagrafo"/>
    <w:link w:val="Titolo4"/>
    <w:uiPriority w:val="9"/>
    <w:semiHidden/>
    <w:rsid w:val="00A318E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atterepredefinitoparagrafo"/>
    <w:link w:val="Titolo5"/>
    <w:uiPriority w:val="9"/>
    <w:semiHidden/>
    <w:rsid w:val="00A318E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atterepredefinitoparagrafo"/>
    <w:link w:val="Titolo6"/>
    <w:uiPriority w:val="9"/>
    <w:semiHidden/>
    <w:rsid w:val="00A318E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atterepredefinitoparagrafo"/>
    <w:link w:val="Titolo7"/>
    <w:uiPriority w:val="9"/>
    <w:semiHidden/>
    <w:rsid w:val="00A318E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atterepredefinitoparagrafo"/>
    <w:link w:val="Titolo8"/>
    <w:uiPriority w:val="9"/>
    <w:semiHidden/>
    <w:rsid w:val="00A318E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atterepredefinitoparagrafo"/>
    <w:link w:val="Titolo9"/>
    <w:uiPriority w:val="9"/>
    <w:semiHidden/>
    <w:rsid w:val="00A318E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318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A31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318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A31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318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atterepredefinitoparagrafo"/>
    <w:link w:val="Citazione"/>
    <w:uiPriority w:val="29"/>
    <w:rsid w:val="00A318E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318E4"/>
    <w:pPr>
      <w:ind w:left="720"/>
      <w:contextualSpacing/>
    </w:pPr>
  </w:style>
  <w:style w:type="character" w:styleId="Enfasiintensa">
    <w:name w:val="Intense Emphasis"/>
    <w:basedOn w:val="Caratterepredefinitoparagrafo"/>
    <w:uiPriority w:val="21"/>
    <w:qFormat/>
    <w:rsid w:val="00A318E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318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atterepredefinitoparagrafo"/>
    <w:link w:val="Citazioneintensa"/>
    <w:uiPriority w:val="30"/>
    <w:rsid w:val="00A318E4"/>
    <w:rPr>
      <w:i/>
      <w:iCs/>
      <w:color w:val="0F4761" w:themeColor="accent1" w:themeShade="BF"/>
    </w:rPr>
  </w:style>
  <w:style w:type="character" w:styleId="Riferimentointenso">
    <w:name w:val="Intense Reference"/>
    <w:basedOn w:val="Caratterepredefinitoparagrafo"/>
    <w:uiPriority w:val="32"/>
    <w:qFormat/>
    <w:rsid w:val="00A318E4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135A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Francesca giammellaro</dc:creator>
  <cp:keywords/>
  <dc:description/>
  <cp:lastModifiedBy>Orazio Arena</cp:lastModifiedBy>
  <cp:revision>4</cp:revision>
  <dcterms:created xsi:type="dcterms:W3CDTF">2026-02-16T17:36:00Z</dcterms:created>
  <dcterms:modified xsi:type="dcterms:W3CDTF">2026-02-17T07:41:00Z</dcterms:modified>
</cp:coreProperties>
</file>